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FA1" w:rsidRDefault="009273DE" w:rsidP="00840CF9">
      <w:pPr>
        <w:pStyle w:val="NoSpacing"/>
        <w:pBdr>
          <w:top w:val="single" w:sz="4" w:space="1" w:color="auto"/>
        </w:pBdr>
      </w:pPr>
      <w:r>
        <w:t>Case No. JFJ-2019</w:t>
      </w:r>
      <w:r w:rsidR="008B3337">
        <w:t xml:space="preserve">-02                           </w:t>
      </w:r>
      <w:r>
        <w:t xml:space="preserve">                               6</w:t>
      </w:r>
      <w:r w:rsidR="008B3337">
        <w:t>0 Day Review</w:t>
      </w:r>
    </w:p>
    <w:p w:rsidR="008B3337" w:rsidRDefault="009273DE" w:rsidP="00840CF9">
      <w:pPr>
        <w:pStyle w:val="NoSpacing"/>
        <w:pBdr>
          <w:bottom w:val="single" w:sz="4" w:space="1" w:color="auto"/>
        </w:pBdr>
      </w:pPr>
      <w:r>
        <w:t>In the Matter of L.A.</w:t>
      </w:r>
      <w:bookmarkStart w:id="0" w:name="_GoBack"/>
      <w:bookmarkEnd w:id="0"/>
      <w:r w:rsidR="008B3337">
        <w:t xml:space="preserve"> Children</w:t>
      </w:r>
    </w:p>
    <w:p w:rsidR="00D1360E" w:rsidRPr="00D1360E" w:rsidRDefault="00D1360E" w:rsidP="00D1360E">
      <w:pPr>
        <w:pStyle w:val="NoSpacing"/>
        <w:rPr>
          <w:b/>
        </w:rPr>
      </w:pPr>
      <w:r w:rsidRPr="00D1360E">
        <w:rPr>
          <w:b/>
        </w:rPr>
        <w:t>*This COURT DOCKET shall serve as Notice to the Tribal Prosecutor/Tribal Attorney’s</w:t>
      </w:r>
    </w:p>
    <w:p w:rsidR="00D1360E" w:rsidRPr="00D1360E" w:rsidRDefault="00D1360E" w:rsidP="00D1360E">
      <w:pPr>
        <w:pStyle w:val="NoSpacing"/>
        <w:rPr>
          <w:b/>
        </w:rPr>
      </w:pPr>
      <w:proofErr w:type="gramStart"/>
      <w:r w:rsidRPr="00D1360E">
        <w:rPr>
          <w:b/>
        </w:rPr>
        <w:t>Office.</w:t>
      </w:r>
      <w:proofErr w:type="gramEnd"/>
      <w:r w:rsidRPr="00D1360E">
        <w:rPr>
          <w:b/>
        </w:rPr>
        <w:t xml:space="preserve">  This docket was e-mailed to the Absentee Shawnee Tribal Police Department.</w:t>
      </w:r>
    </w:p>
    <w:p w:rsidR="00D1360E" w:rsidRDefault="00D1360E" w:rsidP="00D1360E">
      <w:pPr>
        <w:pStyle w:val="NoSpacing"/>
      </w:pPr>
    </w:p>
    <w:sectPr w:rsidR="00D1360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337" w:rsidRDefault="008B3337" w:rsidP="008B3337">
      <w:pPr>
        <w:spacing w:after="0" w:line="240" w:lineRule="auto"/>
      </w:pPr>
      <w:r>
        <w:separator/>
      </w:r>
    </w:p>
  </w:endnote>
  <w:endnote w:type="continuationSeparator" w:id="0">
    <w:p w:rsidR="008B3337" w:rsidRDefault="008B3337" w:rsidP="008B3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337" w:rsidRDefault="008B3337" w:rsidP="008B3337">
      <w:pPr>
        <w:spacing w:after="0" w:line="240" w:lineRule="auto"/>
      </w:pPr>
      <w:r>
        <w:separator/>
      </w:r>
    </w:p>
  </w:footnote>
  <w:footnote w:type="continuationSeparator" w:id="0">
    <w:p w:rsidR="008B3337" w:rsidRDefault="008B3337" w:rsidP="008B3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337" w:rsidRDefault="008B3337" w:rsidP="008B3337">
    <w:pPr>
      <w:pStyle w:val="NoSpacing"/>
      <w:jc w:val="center"/>
      <w:rPr>
        <w:b/>
        <w:sz w:val="24"/>
      </w:rPr>
    </w:pPr>
    <w:r>
      <w:rPr>
        <w:b/>
        <w:sz w:val="24"/>
      </w:rPr>
      <w:t>THE ABSENTEE SHAWNEE TRIBAL COURT</w:t>
    </w:r>
  </w:p>
  <w:p w:rsidR="008B3337" w:rsidRDefault="007A0766" w:rsidP="008B3337">
    <w:pPr>
      <w:pStyle w:val="NoSpacing"/>
      <w:jc w:val="center"/>
      <w:rPr>
        <w:b/>
        <w:sz w:val="24"/>
      </w:rPr>
    </w:pPr>
    <w:r>
      <w:rPr>
        <w:b/>
        <w:sz w:val="24"/>
      </w:rPr>
      <w:t>COURT DOCKET- JUVENILE</w:t>
    </w:r>
  </w:p>
  <w:p w:rsidR="008B3337" w:rsidRDefault="008B3337" w:rsidP="008B3337">
    <w:pPr>
      <w:pStyle w:val="NoSpacing"/>
      <w:jc w:val="center"/>
      <w:rPr>
        <w:b/>
        <w:sz w:val="24"/>
      </w:rPr>
    </w:pPr>
    <w:r>
      <w:rPr>
        <w:b/>
        <w:sz w:val="24"/>
      </w:rPr>
      <w:t>Honorable Judge Thomas</w:t>
    </w:r>
  </w:p>
  <w:p w:rsidR="008B3337" w:rsidRDefault="009273DE" w:rsidP="008B3337">
    <w:pPr>
      <w:pStyle w:val="NoSpacing"/>
      <w:jc w:val="center"/>
      <w:rPr>
        <w:b/>
        <w:sz w:val="24"/>
      </w:rPr>
    </w:pPr>
    <w:r>
      <w:rPr>
        <w:b/>
        <w:sz w:val="24"/>
      </w:rPr>
      <w:t>January 21</w:t>
    </w:r>
    <w:r w:rsidR="008B3337">
      <w:rPr>
        <w:b/>
        <w:sz w:val="24"/>
      </w:rPr>
      <w:t>, 2019</w:t>
    </w:r>
  </w:p>
  <w:p w:rsidR="008B3337" w:rsidRDefault="008B3337" w:rsidP="008B3337">
    <w:pPr>
      <w:pStyle w:val="NoSpacing"/>
      <w:jc w:val="center"/>
      <w:rPr>
        <w:b/>
        <w:sz w:val="24"/>
      </w:rPr>
    </w:pPr>
    <w:r>
      <w:rPr>
        <w:b/>
        <w:sz w:val="24"/>
      </w:rPr>
      <w:t>@ 1:30pm</w:t>
    </w:r>
  </w:p>
  <w:p w:rsidR="008B3337" w:rsidRDefault="008B33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37"/>
    <w:rsid w:val="000104DC"/>
    <w:rsid w:val="003C7DFB"/>
    <w:rsid w:val="006F53B1"/>
    <w:rsid w:val="007A0766"/>
    <w:rsid w:val="00840CF9"/>
    <w:rsid w:val="00897FA1"/>
    <w:rsid w:val="008B3337"/>
    <w:rsid w:val="009273DE"/>
    <w:rsid w:val="00D1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337"/>
  </w:style>
  <w:style w:type="paragraph" w:styleId="Footer">
    <w:name w:val="footer"/>
    <w:basedOn w:val="Normal"/>
    <w:link w:val="FooterChar"/>
    <w:uiPriority w:val="99"/>
    <w:unhideWhenUsed/>
    <w:rsid w:val="008B3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337"/>
  </w:style>
  <w:style w:type="paragraph" w:styleId="NoSpacing">
    <w:name w:val="No Spacing"/>
    <w:uiPriority w:val="1"/>
    <w:qFormat/>
    <w:rsid w:val="008B33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337"/>
  </w:style>
  <w:style w:type="paragraph" w:styleId="Footer">
    <w:name w:val="footer"/>
    <w:basedOn w:val="Normal"/>
    <w:link w:val="FooterChar"/>
    <w:uiPriority w:val="99"/>
    <w:unhideWhenUsed/>
    <w:rsid w:val="008B3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337"/>
  </w:style>
  <w:style w:type="paragraph" w:styleId="NoSpacing">
    <w:name w:val="No Spacing"/>
    <w:uiPriority w:val="1"/>
    <w:qFormat/>
    <w:rsid w:val="008B33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0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Stanley</dc:creator>
  <cp:lastModifiedBy>Chelsea Cope</cp:lastModifiedBy>
  <cp:revision>2</cp:revision>
  <dcterms:created xsi:type="dcterms:W3CDTF">2019-11-20T19:45:00Z</dcterms:created>
  <dcterms:modified xsi:type="dcterms:W3CDTF">2019-11-20T19:45:00Z</dcterms:modified>
</cp:coreProperties>
</file>